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5804A8" w:rsidR="00886338" w:rsidP="7D10FFC5" w:rsidRDefault="00886338" w14:paraId="1D370939" w14:textId="133800F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</w:pPr>
      <w:bookmarkStart w:name="_Hlk133917475" w:id="0"/>
      <w:bookmarkStart w:name="OLE_LINK5" w:id="1"/>
      <w:bookmarkStart w:name="OLE_LINK6" w:id="2"/>
      <w:r w:rsidRPr="7D10FFC5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3GPP T</w:t>
      </w:r>
      <w:bookmarkStart w:name="_Ref452454252" w:id="3"/>
      <w:bookmarkEnd w:id="3"/>
      <w:r w:rsidRPr="7D10FFC5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SG-RAN WG4 Meeting #108</w:t>
      </w:r>
      <w:bookmarkEnd w:id="0"/>
      <w:r w:rsidRPr="7D10FFC5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bis</w:t>
      </w:r>
      <w:r>
        <w:tab/>
      </w:r>
      <w:r w:rsidRPr="7D10FFC5" w:rsidR="2774716D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R4-2315049</w:t>
      </w:r>
    </w:p>
    <w:bookmarkEnd w:id="1"/>
    <w:bookmarkEnd w:id="2"/>
    <w:p w:rsidRPr="005804A8" w:rsidR="00886338" w:rsidP="00886338" w:rsidRDefault="00886338" w14:paraId="6369A400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4"/>
          <w:lang w:val="en-GB"/>
        </w:rPr>
      </w:pPr>
      <w:r w:rsidRPr="10BABF8D">
        <w:rPr>
          <w:rFonts w:ascii="Arial" w:hAnsi="Arial" w:eastAsia="SimSun" w:cs="Times New Roman"/>
          <w:b/>
          <w:sz w:val="24"/>
          <w:szCs w:val="24"/>
          <w:lang w:val="en-GB"/>
        </w:rPr>
        <w:t>Xiamen, China, October 09 – October 13, 2023</w:t>
      </w:r>
    </w:p>
    <w:p w:rsidRPr="005804A8" w:rsidR="00886338" w:rsidP="00886338" w:rsidRDefault="00886338" w14:paraId="66C57B19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</w:pPr>
    </w:p>
    <w:p w:rsidRPr="005804A8" w:rsidR="00886338" w:rsidP="00886338" w:rsidRDefault="00886338" w14:paraId="41106BE3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sz w:val="24"/>
          <w:szCs w:val="24"/>
          <w:lang w:val="en-GB"/>
        </w:rPr>
      </w:pPr>
      <w:r w:rsidRPr="10BABF8D">
        <w:rPr>
          <w:rFonts w:ascii="Arial" w:hAnsi="Arial" w:eastAsia="Calibri" w:cs="Arial"/>
          <w:b/>
          <w:sz w:val="24"/>
          <w:szCs w:val="24"/>
          <w:lang w:val="en-GB"/>
        </w:rPr>
        <w:t>Source:</w:t>
      </w:r>
      <w:r>
        <w:tab/>
      </w:r>
      <w:r w:rsidRPr="10BABF8D">
        <w:rPr>
          <w:rFonts w:ascii="Arial" w:hAnsi="Arial" w:eastAsia="Calibri" w:cs="Arial"/>
          <w:b/>
          <w:sz w:val="24"/>
          <w:szCs w:val="24"/>
          <w:lang w:val="en-GB"/>
        </w:rPr>
        <w:t>Nokia, Nokia Shanghai Bell</w:t>
      </w:r>
    </w:p>
    <w:p w:rsidRPr="005804A8" w:rsidR="00841BCD" w:rsidP="00841BCD" w:rsidRDefault="00841BCD" w14:paraId="7154E7EF" w14:textId="29460787">
      <w:pPr>
        <w:ind w:left="1985" w:hanging="1985"/>
        <w:rPr>
          <w:rFonts w:ascii="Arial" w:hAnsi="Arial" w:eastAsia="Calibri" w:cs="Arial"/>
          <w:b/>
          <w:sz w:val="24"/>
          <w:szCs w:val="24"/>
          <w:lang w:val="en-GB"/>
        </w:rPr>
      </w:pPr>
      <w:r w:rsidRPr="10BABF8D">
        <w:rPr>
          <w:rFonts w:ascii="Arial" w:hAnsi="Arial" w:eastAsia="Calibri" w:cs="Arial"/>
          <w:b/>
          <w:sz w:val="24"/>
          <w:szCs w:val="24"/>
          <w:lang w:val="en-GB"/>
        </w:rPr>
        <w:t>Title:</w:t>
      </w:r>
      <w:r>
        <w:tab/>
      </w:r>
      <w:r w:rsidR="00C13E7F">
        <w:rPr>
          <w:rFonts w:ascii="Arial" w:hAnsi="Arial" w:eastAsia="Calibri" w:cs="Arial"/>
          <w:b/>
          <w:sz w:val="24"/>
          <w:szCs w:val="24"/>
          <w:lang w:val="en-GB"/>
        </w:rPr>
        <w:t>Simulations for</w:t>
      </w:r>
      <w:r w:rsidRPr="10BABF8D" w:rsidR="007D323B">
        <w:rPr>
          <w:rFonts w:ascii="Arial" w:hAnsi="Arial" w:eastAsia="Calibri" w:cs="Arial"/>
          <w:b/>
          <w:sz w:val="24"/>
          <w:szCs w:val="24"/>
          <w:lang w:val="en-GB"/>
        </w:rPr>
        <w:t xml:space="preserve"> </w:t>
      </w:r>
      <w:r w:rsidRPr="10BABF8D" w:rsidR="008643A6">
        <w:rPr>
          <w:rFonts w:ascii="Arial" w:hAnsi="Arial" w:eastAsia="Calibri" w:cs="Arial"/>
          <w:b/>
          <w:sz w:val="24"/>
          <w:szCs w:val="24"/>
          <w:lang w:val="en-GB"/>
        </w:rPr>
        <w:t>Coverage Enhancement</w:t>
      </w:r>
      <w:r w:rsidRPr="10BABF8D" w:rsidR="00A035C4">
        <w:rPr>
          <w:rFonts w:ascii="Arial" w:hAnsi="Arial" w:eastAsia="Calibri" w:cs="Arial"/>
          <w:b/>
          <w:sz w:val="24"/>
          <w:szCs w:val="24"/>
          <w:lang w:val="en-GB"/>
        </w:rPr>
        <w:t xml:space="preserve"> BS Demodulation</w:t>
      </w:r>
    </w:p>
    <w:p w:rsidRPr="005804A8" w:rsidR="00841BCD" w:rsidP="00841BCD" w:rsidRDefault="00841BCD" w14:paraId="61529F8D" w14:textId="278F93A9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sz w:val="24"/>
          <w:szCs w:val="24"/>
          <w:lang w:val="en-GB"/>
        </w:rPr>
      </w:pPr>
      <w:r w:rsidRPr="10BABF8D">
        <w:rPr>
          <w:rFonts w:ascii="Arial" w:hAnsi="Arial" w:eastAsia="MS Mincho" w:cs="Arial"/>
          <w:b/>
          <w:sz w:val="24"/>
          <w:szCs w:val="24"/>
          <w:lang w:val="en-GB"/>
        </w:rPr>
        <w:t>Agenda item:</w:t>
      </w:r>
      <w:r>
        <w:tab/>
      </w:r>
      <w:r w:rsidRPr="10BABF8D" w:rsidR="00886338">
        <w:rPr>
          <w:rFonts w:ascii="Arial" w:hAnsi="Arial" w:eastAsia="MS Mincho" w:cs="Arial"/>
          <w:b/>
          <w:sz w:val="24"/>
          <w:szCs w:val="24"/>
          <w:lang w:val="en-GB"/>
        </w:rPr>
        <w:t>5</w:t>
      </w:r>
      <w:r w:rsidRPr="10BABF8D" w:rsidR="00BF04C2">
        <w:rPr>
          <w:rFonts w:ascii="Arial" w:hAnsi="Arial" w:eastAsia="MS Mincho" w:cs="Arial"/>
          <w:b/>
          <w:sz w:val="24"/>
          <w:szCs w:val="24"/>
          <w:lang w:val="en-GB"/>
        </w:rPr>
        <w:t>.</w:t>
      </w:r>
      <w:r w:rsidRPr="10BABF8D" w:rsidR="008643A6">
        <w:rPr>
          <w:rFonts w:ascii="Arial" w:hAnsi="Arial" w:eastAsia="MS Mincho" w:cs="Arial"/>
          <w:b/>
          <w:sz w:val="24"/>
          <w:szCs w:val="24"/>
          <w:lang w:val="en-GB"/>
        </w:rPr>
        <w:t>27.2</w:t>
      </w:r>
    </w:p>
    <w:p w:rsidRPr="005804A8" w:rsidR="00D66188" w:rsidP="00841BCD" w:rsidRDefault="00841BCD" w14:paraId="329520CF" w14:textId="39B7FCA4">
      <w:pPr>
        <w:tabs>
          <w:tab w:val="left" w:pos="1985"/>
        </w:tabs>
        <w:rPr>
          <w:rFonts w:ascii="Arial" w:hAnsi="Arial" w:eastAsia="Calibri" w:cs="Arial"/>
          <w:b/>
          <w:sz w:val="24"/>
          <w:szCs w:val="24"/>
          <w:lang w:val="en-GB"/>
        </w:rPr>
      </w:pPr>
      <w:r w:rsidRPr="10BABF8D">
        <w:rPr>
          <w:rFonts w:ascii="Arial" w:hAnsi="Arial" w:eastAsia="Calibri" w:cs="Arial"/>
          <w:b/>
          <w:sz w:val="24"/>
          <w:szCs w:val="24"/>
          <w:lang w:val="en-GB"/>
        </w:rPr>
        <w:t>Document for:</w:t>
      </w:r>
      <w:r>
        <w:tab/>
      </w:r>
      <w:r w:rsidRPr="10BABF8D" w:rsidR="00AE6D09">
        <w:rPr>
          <w:rFonts w:ascii="Arial" w:hAnsi="Arial" w:eastAsia="Calibri" w:cs="Arial"/>
          <w:b/>
          <w:sz w:val="24"/>
          <w:szCs w:val="24"/>
          <w:lang w:val="en-GB"/>
        </w:rPr>
        <w:t>Discussion</w:t>
      </w:r>
    </w:p>
    <w:p w:rsidRPr="005804A8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</w:p>
    <w:p w:rsidRPr="005804A8" w:rsidR="00841BCD" w:rsidP="00A37002" w:rsidRDefault="00841BCD" w14:paraId="2C3BDAE7" w14:textId="77777777">
      <w:pPr>
        <w:pStyle w:val="RAN4H1"/>
      </w:pPr>
      <w:bookmarkStart w:name="_Toc116995841" w:id="4"/>
      <w:r w:rsidRPr="005804A8">
        <w:t>Intro</w:t>
      </w:r>
      <w:r w:rsidRPr="005804A8">
        <w:rPr>
          <w:rStyle w:val="RAN4H1Char"/>
        </w:rPr>
        <w:t>ductio</w:t>
      </w:r>
      <w:r w:rsidRPr="005804A8">
        <w:t>n</w:t>
      </w:r>
      <w:bookmarkEnd w:id="4"/>
    </w:p>
    <w:p w:rsidRPr="005804A8" w:rsidR="0087567A" w:rsidP="0087567A" w:rsidRDefault="00EB7194" w14:paraId="766B96F8" w14:textId="460FB9F9">
      <w:pPr>
        <w:rPr>
          <w:lang w:val="en-GB"/>
        </w:rPr>
      </w:pPr>
      <w:r w:rsidRPr="005804A8">
        <w:rPr>
          <w:lang w:val="en-GB"/>
        </w:rPr>
        <w:t xml:space="preserve">This document </w:t>
      </w:r>
      <w:r w:rsidRPr="005804A8" w:rsidR="0087567A">
        <w:rPr>
          <w:lang w:val="en-GB"/>
        </w:rPr>
        <w:t>introduces</w:t>
      </w:r>
      <w:r w:rsidRPr="005804A8" w:rsidR="00EF5117">
        <w:rPr>
          <w:lang w:val="en-GB"/>
        </w:rPr>
        <w:t xml:space="preserve"> to RAN4</w:t>
      </w:r>
      <w:r w:rsidRPr="005804A8" w:rsidR="0087567A">
        <w:rPr>
          <w:lang w:val="en-GB"/>
        </w:rPr>
        <w:t xml:space="preserve"> the features associated with coverage enhancement under the Work Item “</w:t>
      </w:r>
      <w:r w:rsidRPr="00EB1B75" w:rsidR="00EB1B75">
        <w:rPr>
          <w:lang w:val="en-GB"/>
        </w:rPr>
        <w:t>Further NR coverage enhancements</w:t>
      </w:r>
      <w:r w:rsidRPr="005804A8" w:rsidR="0087567A">
        <w:rPr>
          <w:lang w:val="en-GB"/>
        </w:rPr>
        <w:t>” and the impact of the newly introduced features on Base Station demodulation within RAN4.</w:t>
      </w:r>
    </w:p>
    <w:p w:rsidRPr="005804A8" w:rsidR="00047F2A" w:rsidP="00C13E7F" w:rsidRDefault="0087567A" w14:paraId="221A3F95" w14:textId="41F2B4CE">
      <w:pPr>
        <w:rPr>
          <w:lang w:val="en-GB"/>
        </w:rPr>
      </w:pPr>
      <w:r w:rsidRPr="005804A8">
        <w:rPr>
          <w:lang w:val="en-GB"/>
        </w:rPr>
        <w:t>Specifically</w:t>
      </w:r>
      <w:r w:rsidR="00EB1B75">
        <w:rPr>
          <w:lang w:val="en-GB"/>
        </w:rPr>
        <w:t>,</w:t>
      </w:r>
      <w:r w:rsidRPr="005804A8">
        <w:rPr>
          <w:lang w:val="en-GB"/>
        </w:rPr>
        <w:t xml:space="preserve"> </w:t>
      </w:r>
      <w:r w:rsidRPr="005804A8" w:rsidR="00EE41D3">
        <w:rPr>
          <w:lang w:val="en-GB"/>
        </w:rPr>
        <w:t xml:space="preserve">within this paper </w:t>
      </w:r>
      <w:r w:rsidR="00C13E7F">
        <w:rPr>
          <w:lang w:val="en-GB"/>
        </w:rPr>
        <w:t>we provide simulation results for the PRACH repetition</w:t>
      </w:r>
      <w:r w:rsidRPr="005804A8" w:rsidR="00EE41D3">
        <w:rPr>
          <w:lang w:val="en-GB"/>
        </w:rPr>
        <w:t xml:space="preserve"> feature introduced in RAN1 and </w:t>
      </w:r>
      <w:r w:rsidR="00C13E7F">
        <w:rPr>
          <w:lang w:val="en-GB"/>
        </w:rPr>
        <w:t xml:space="preserve">its </w:t>
      </w:r>
      <w:r w:rsidRPr="005804A8" w:rsidR="00EE41D3">
        <w:rPr>
          <w:lang w:val="en-GB"/>
        </w:rPr>
        <w:t>impact for BS demodulation performance requirements.</w:t>
      </w:r>
    </w:p>
    <w:p w:rsidRPr="005804A8" w:rsidR="00AC1A8D" w:rsidP="00AC1A8D" w:rsidRDefault="00033ACE" w14:paraId="2B2065FD" w14:textId="7948A7BC">
      <w:pPr>
        <w:pStyle w:val="RAN4H1"/>
      </w:pPr>
      <w:r w:rsidRPr="005804A8">
        <w:t>Discussion</w:t>
      </w:r>
    </w:p>
    <w:p w:rsidR="006833F5" w:rsidP="006833F5" w:rsidRDefault="00012B3A" w14:paraId="5DDB0621" w14:textId="6CB2066B">
      <w:pPr>
        <w:pStyle w:val="RAN4H2"/>
        <w:rPr>
          <w:lang w:val="en-GB"/>
        </w:rPr>
      </w:pPr>
      <w:r w:rsidRPr="005804A8">
        <w:rPr>
          <w:lang w:val="en-GB"/>
        </w:rPr>
        <w:t>PRACH Repetitions</w:t>
      </w:r>
    </w:p>
    <w:p w:rsidR="00C962DA" w:rsidP="00EF61E6" w:rsidRDefault="00C13E7F" w14:paraId="0CE90614" w14:textId="2F6E3B21">
      <w:pPr>
        <w:pStyle w:val="RAN4H3"/>
        <w:rPr>
          <w:lang w:val="en-GB"/>
        </w:rPr>
      </w:pPr>
      <w:r>
        <w:rPr>
          <w:lang w:val="en-GB"/>
        </w:rPr>
        <w:t>CDL-A</w:t>
      </w:r>
    </w:p>
    <w:p w:rsidR="0007690E" w:rsidP="0007690E" w:rsidRDefault="0007690E" w14:paraId="5A4BB71A" w14:textId="5F1B6FFB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enhancement.</w:t>
      </w:r>
    </w:p>
    <w:p w:rsidR="0007690E" w:rsidP="0007690E" w:rsidRDefault="0007690E" w14:paraId="3D61021D" w14:textId="24A95B4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_Ref115085603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_Ref115085604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present the parameters used in our simulation campaign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_Ref126930922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_Ref126940688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represent the missed detection probability for a 2x2 and 1x4 array respectively.</w:t>
      </w:r>
    </w:p>
    <w:p w:rsidR="00C13E7F" w:rsidP="00C13E7F" w:rsidRDefault="00C13E7F" w14:paraId="0BD687ED" w14:textId="77777777">
      <w:pPr>
        <w:pStyle w:val="Caption"/>
        <w:keepNext/>
      </w:pPr>
      <w:bookmarkStart w:name="_Ref115085603" w:id="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General parameters for FR2</w:t>
      </w:r>
    </w:p>
    <w:tbl>
      <w:tblPr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Pr="00D210BD" w:rsidR="00C13E7F" w:rsidTr="00085796" w14:paraId="7F9C5B93" w14:textId="77777777">
        <w:trPr>
          <w:trHeight w:val="379"/>
          <w:jc w:val="center"/>
        </w:trPr>
        <w:tc>
          <w:tcPr>
            <w:tcW w:w="3114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D210BD" w:rsidR="00C13E7F" w:rsidP="00085796" w:rsidRDefault="00C13E7F" w14:paraId="40294EB6" w14:textId="77777777">
            <w:pPr>
              <w:pStyle w:val="TAH"/>
              <w:rPr>
                <w:rFonts w:cs="Arial"/>
                <w:szCs w:val="18"/>
              </w:rPr>
            </w:pPr>
            <w:r w:rsidRPr="00D210BD">
              <w:rPr>
                <w:rFonts w:cs="Arial"/>
                <w:szCs w:val="18"/>
              </w:rPr>
              <w:t>Parameter</w:t>
            </w:r>
          </w:p>
        </w:tc>
        <w:tc>
          <w:tcPr>
            <w:tcW w:w="595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D210BD" w:rsidR="00C13E7F" w:rsidP="00085796" w:rsidRDefault="00C13E7F" w14:paraId="0BBD7E20" w14:textId="77777777">
            <w:pPr>
              <w:pStyle w:val="TAH"/>
              <w:rPr>
                <w:rFonts w:cs="Arial"/>
                <w:szCs w:val="18"/>
              </w:rPr>
            </w:pPr>
            <w:r w:rsidRPr="00D210BD">
              <w:rPr>
                <w:rFonts w:cs="Arial"/>
                <w:szCs w:val="18"/>
              </w:rPr>
              <w:t>Value</w:t>
            </w:r>
          </w:p>
        </w:tc>
      </w:tr>
      <w:tr w:rsidRPr="00D210BD" w:rsidR="00C13E7F" w:rsidTr="00085796" w14:paraId="7418A1AD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2C722152" w14:textId="777777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ja-JP"/>
              </w:rPr>
              <w:t>Scenario and frequency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C3F23" w:rsidR="00C13E7F" w:rsidP="00085796" w:rsidRDefault="00C13E7F" w14:paraId="317517A3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Urban: 28GHz (TDD)</w:t>
            </w:r>
          </w:p>
        </w:tc>
      </w:tr>
      <w:tr w:rsidRPr="00D210BD" w:rsidR="00C13E7F" w:rsidTr="00085796" w14:paraId="3789530B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6FFF6567" w14:textId="777777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Frame structure for TDD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33E20E7D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DDSUU (S: </w:t>
            </w:r>
            <w:r w:rsidRPr="00A71EEB">
              <w:rPr>
                <w:rFonts w:ascii="Arial" w:hAnsi="Arial" w:cs="Arial"/>
                <w:sz w:val="18"/>
                <w:szCs w:val="18"/>
                <w:lang w:eastAsia="zh-CN"/>
              </w:rPr>
              <w:t>10D:2G:2U)</w:t>
            </w:r>
          </w:p>
          <w:p w:rsidRPr="00D210BD" w:rsidR="00C13E7F" w:rsidP="00085796" w:rsidRDefault="00C13E7F" w14:paraId="0252A4CF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Other frame structures can be reported by companies.</w:t>
            </w:r>
          </w:p>
        </w:tc>
      </w:tr>
      <w:tr w:rsidRPr="00D210BD" w:rsidR="00C13E7F" w:rsidTr="00085796" w14:paraId="1A22FC84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2A43AF88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bCs/>
                <w:sz w:val="18"/>
                <w:szCs w:val="18"/>
              </w:rPr>
              <w:t>BWP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01B1B96B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100MHz</w:t>
            </w:r>
          </w:p>
        </w:tc>
      </w:tr>
      <w:tr w:rsidRPr="00D210BD" w:rsidR="00C13E7F" w:rsidTr="00085796" w14:paraId="2CA1A0D9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4B3E01BC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Channel model for link-level simulation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956A6" w:rsidR="00C13E7F" w:rsidP="00085796" w:rsidRDefault="00C13E7F" w14:paraId="24D57977" w14:textId="77777777">
            <w:pPr>
              <w:keepNext/>
              <w:spacing w:before="20" w:after="20" w:line="276" w:lineRule="auto"/>
              <w:rPr>
                <w:rFonts w:ascii="Arial" w:hAnsi="Arial" w:cs="Arial"/>
                <w:strike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CDL-A</w:t>
            </w:r>
          </w:p>
        </w:tc>
      </w:tr>
      <w:tr w:rsidRPr="00D210BD" w:rsidR="00C13E7F" w:rsidTr="00085796" w14:paraId="0288073D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4FA47DC5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Delay spread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7607F" w:rsidR="00C13E7F" w:rsidP="00085796" w:rsidRDefault="00C13E7F" w14:paraId="7479DFB5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val="it-IT" w:eastAsia="zh-CN"/>
              </w:rPr>
              <w:t xml:space="preserve">Urban scenario: </w:t>
            </w: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t>1</w:t>
            </w:r>
            <w:r w:rsidRPr="00D210BD">
              <w:rPr>
                <w:rFonts w:ascii="Arial" w:hAnsi="Arial" w:cs="Arial"/>
                <w:sz w:val="18"/>
                <w:szCs w:val="18"/>
                <w:lang w:val="it-IT" w:eastAsia="zh-CN"/>
              </w:rPr>
              <w:t>00ns</w:t>
            </w:r>
          </w:p>
        </w:tc>
      </w:tr>
      <w:tr w:rsidRPr="00D210BD" w:rsidR="00C13E7F" w:rsidTr="00085796" w14:paraId="340EE842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378A529A" w14:textId="777777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UE velocity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55592" w:rsidR="00C13E7F" w:rsidP="00085796" w:rsidRDefault="00C13E7F" w14:paraId="508FB490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5592">
              <w:rPr>
                <w:rFonts w:ascii="Arial" w:hAnsi="Arial" w:cs="Arial"/>
                <w:sz w:val="18"/>
                <w:szCs w:val="18"/>
                <w:lang w:eastAsia="zh-CN"/>
              </w:rPr>
              <w:t>Urban scenario: 3km/h</w:t>
            </w:r>
          </w:p>
        </w:tc>
      </w:tr>
      <w:tr w:rsidRPr="00D210BD" w:rsidR="00C13E7F" w:rsidTr="00085796" w14:paraId="1CC24083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3AF0EDB0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Number of antenna elements for BS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47DB5E3E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val="it-IT" w:eastAsia="zh-CN"/>
              </w:rPr>
              <w:t xml:space="preserve">Urban scenario: </w:t>
            </w:r>
          </w:p>
          <w:p w:rsidRPr="00D210BD" w:rsidR="00C13E7F" w:rsidP="00085796" w:rsidRDefault="00C13E7F" w14:paraId="45BB3A2E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pt-B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256</w:t>
            </w:r>
            <w:r w:rsidRPr="00D210BD">
              <w:rPr>
                <w:rFonts w:ascii="Arial" w:hAnsi="Arial" w:cs="Arial"/>
                <w:sz w:val="18"/>
                <w:szCs w:val="18"/>
                <w:lang w:val="pt-BR" w:eastAsia="zh-CN"/>
              </w:rPr>
              <w:t>, (</w:t>
            </w:r>
            <w:proofErr w:type="spellStart"/>
            <w:r w:rsidRPr="00D210BD">
              <w:rPr>
                <w:rFonts w:ascii="Arial" w:hAnsi="Arial" w:cs="Arial"/>
                <w:sz w:val="18"/>
                <w:szCs w:val="18"/>
                <w:lang w:val="pt-BR" w:eastAsia="zh-CN"/>
              </w:rPr>
              <w:t>M,N,P,Mg,Ng</w:t>
            </w:r>
            <w:proofErr w:type="spellEnd"/>
            <w:r w:rsidRPr="00D210BD"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) = (4, 8, </w:t>
            </w:r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val="pt-BR" w:eastAsia="zh-CN"/>
              </w:rPr>
              <w:t>, 2, 2)</w:t>
            </w:r>
          </w:p>
          <w:p w:rsidRPr="00D210BD" w:rsidR="00C13E7F" w:rsidP="00085796" w:rsidRDefault="00C13E7F" w14:paraId="3AB3BF64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pt-B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Note: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one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polarization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used</w:t>
            </w:r>
            <w:proofErr w:type="spellEnd"/>
          </w:p>
        </w:tc>
      </w:tr>
      <w:tr w:rsidRPr="00D210BD" w:rsidR="00C13E7F" w:rsidTr="00085796" w14:paraId="1C8612A6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6331AB9E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proofErr w:type="spellStart"/>
            <w:r w:rsidRPr="00D210BD">
              <w:rPr>
                <w:rFonts w:ascii="Arial" w:hAnsi="Arial" w:cs="Arial"/>
                <w:sz w:val="18"/>
                <w:szCs w:val="18"/>
              </w:rPr>
              <w:t>TxRUs</w:t>
            </w:r>
            <w:proofErr w:type="spellEnd"/>
            <w:r w:rsidRPr="00D210BD">
              <w:rPr>
                <w:rFonts w:ascii="Arial" w:hAnsi="Arial" w:cs="Arial"/>
                <w:sz w:val="18"/>
                <w:szCs w:val="18"/>
              </w:rPr>
              <w:t xml:space="preserve"> for BS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E7F" w:rsidP="00085796" w:rsidRDefault="00C13E7F" w14:paraId="0391B7ED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  <w:p w:rsidR="00C13E7F" w:rsidP="00085796" w:rsidRDefault="00C13E7F" w14:paraId="0849A551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Note: Analog beamforming is used.</w:t>
            </w:r>
          </w:p>
          <w:p w:rsidRPr="00D210BD" w:rsidR="00C13E7F" w:rsidP="00085796" w:rsidRDefault="00C13E7F" w14:paraId="0C57B9F8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only one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used</w:t>
            </w:r>
          </w:p>
        </w:tc>
      </w:tr>
      <w:tr w:rsidRPr="00D210BD" w:rsidR="00C13E7F" w:rsidTr="00085796" w14:paraId="34C0A113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5E861C94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  <w:lastRenderedPageBreak/>
              <w:t>Number of UE antenna elements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E7F" w:rsidP="00085796" w:rsidRDefault="00C13E7F" w14:paraId="5A035565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, one panel: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(M, N, P) =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C13E7F" w:rsidP="00085796" w:rsidRDefault="00C13E7F" w14:paraId="4CEFF8A7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commentRangeStart w:id="6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 xml:space="preserve">Note: </w:t>
            </w:r>
            <w:proofErr w:type="spellStart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>only</w:t>
            </w:r>
            <w:proofErr w:type="spellEnd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 xml:space="preserve"> </w:t>
            </w:r>
            <w:proofErr w:type="spellStart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>one</w:t>
            </w:r>
            <w:proofErr w:type="spellEnd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 xml:space="preserve"> </w:t>
            </w:r>
            <w:proofErr w:type="spellStart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>polarization</w:t>
            </w:r>
            <w:proofErr w:type="spellEnd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 xml:space="preserve"> </w:t>
            </w:r>
            <w:proofErr w:type="spellStart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>is</w:t>
            </w:r>
            <w:proofErr w:type="spellEnd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 xml:space="preserve"> </w:t>
            </w:r>
            <w:proofErr w:type="spellStart"/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>used</w:t>
            </w:r>
            <w:proofErr w:type="spellEnd"/>
            <w:commentRangeEnd w:id="6"/>
            <w:r w:rsidR="002F43C0">
              <w:rPr>
                <w:rStyle w:val="CommentReference"/>
              </w:rPr>
              <w:commentReference w:id="6"/>
            </w:r>
          </w:p>
          <w:p w:rsidRPr="00D210BD" w:rsidR="00C13E7F" w:rsidP="00085796" w:rsidRDefault="00C13E7F" w14:paraId="2D230D43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4, one panel: (M, N, P) = (1,4,1)</w:t>
            </w:r>
          </w:p>
        </w:tc>
      </w:tr>
    </w:tbl>
    <w:p w:rsidR="00C13E7F" w:rsidP="00C13E7F" w:rsidRDefault="00C13E7F" w14:paraId="71FCD725" w14:textId="77777777"/>
    <w:p w:rsidR="00C13E7F" w:rsidP="00C13E7F" w:rsidRDefault="00C13E7F" w14:paraId="1B848A5E" w14:textId="19E43F56">
      <w:pPr>
        <w:pStyle w:val="Caption"/>
        <w:keepNext/>
      </w:pPr>
      <w:bookmarkStart w:name="_Ref115085604" w:id="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. </w:t>
      </w:r>
      <w:r w:rsidRPr="00130D63">
        <w:t xml:space="preserve">Channel-specific parameters for PRACH </w:t>
      </w:r>
      <w:r w:rsidR="0095363F">
        <w:t xml:space="preserve">simulations </w:t>
      </w:r>
      <w:r w:rsidRPr="00130D63">
        <w:t>for FR2</w:t>
      </w:r>
    </w:p>
    <w:tbl>
      <w:tblPr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Pr="000668E1" w:rsidR="00C13E7F" w:rsidTr="00085796" w14:paraId="4FA3CA7F" w14:textId="77777777">
        <w:trPr>
          <w:trHeight w:val="379"/>
          <w:jc w:val="center"/>
        </w:trPr>
        <w:tc>
          <w:tcPr>
            <w:tcW w:w="3114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0668E1" w:rsidR="00C13E7F" w:rsidP="00085796" w:rsidRDefault="00C13E7F" w14:paraId="46BD07B9" w14:textId="77777777">
            <w:pPr>
              <w:pStyle w:val="TAH"/>
            </w:pPr>
            <w:r w:rsidRPr="000668E1">
              <w:t>Parameter</w:t>
            </w:r>
          </w:p>
        </w:tc>
        <w:tc>
          <w:tcPr>
            <w:tcW w:w="595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0668E1" w:rsidR="00C13E7F" w:rsidP="00085796" w:rsidRDefault="00C13E7F" w14:paraId="5CDE1A4C" w14:textId="77777777">
            <w:pPr>
              <w:pStyle w:val="TAH"/>
            </w:pPr>
            <w:r w:rsidRPr="000668E1">
              <w:t>Value</w:t>
            </w:r>
          </w:p>
        </w:tc>
      </w:tr>
      <w:tr w:rsidRPr="00D210BD" w:rsidR="00C13E7F" w:rsidTr="00085796" w14:paraId="6BD79A0B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599C51C3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5CF987B2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Format B4</w:t>
            </w:r>
          </w:p>
        </w:tc>
      </w:tr>
      <w:tr w:rsidRPr="00D210BD" w:rsidR="00C13E7F" w:rsidTr="00085796" w14:paraId="4C5E923C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493D84CB" w14:textId="77777777">
            <w:pP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363F" w:rsidR="00C13E7F" w:rsidP="00085796" w:rsidRDefault="0095363F" w14:paraId="581C2FB2" w14:textId="2CA57AD0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363F"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  <w:t>60 kHz</w:t>
            </w:r>
          </w:p>
        </w:tc>
      </w:tr>
      <w:tr w:rsidRPr="00D210BD" w:rsidR="00C13E7F" w:rsidTr="00085796" w14:paraId="0D5B9F74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631CE814" w14:textId="77777777">
            <w:pP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  <w:t>Performance metric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670030C3" w14:textId="77777777">
            <w:pPr>
              <w:keepNext/>
              <w:spacing w:before="20" w:after="20" w:line="276" w:lineRule="auto"/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0.1% false alarm, 1% miss-detection</w:t>
            </w:r>
          </w:p>
        </w:tc>
      </w:tr>
      <w:tr w:rsidRPr="00D210BD" w:rsidR="00C13E7F" w:rsidTr="00085796" w14:paraId="66F106DC" w14:textId="77777777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0F00ED3A" w14:textId="77777777">
            <w:pP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  <w:t>Number of UE Tx chains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10BD" w:rsidR="00C13E7F" w:rsidP="00085796" w:rsidRDefault="00C13E7F" w14:paraId="31997382" w14:textId="77777777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eastAsia="Yu Mincho" w:cs="Arial"/>
                <w:kern w:val="2"/>
                <w:sz w:val="18"/>
                <w:szCs w:val="18"/>
                <w:lang w:eastAsia="zh-CN"/>
              </w:rPr>
              <w:t>1T</w:t>
            </w:r>
          </w:p>
        </w:tc>
      </w:tr>
    </w:tbl>
    <w:p w:rsidR="00C13E7F" w:rsidP="00C13E7F" w:rsidRDefault="00C13E7F" w14:paraId="4EC116B0" w14:textId="47A10E72">
      <w:pPr>
        <w:rPr>
          <w:lang w:val="en-GB"/>
        </w:rPr>
      </w:pPr>
    </w:p>
    <w:p w:rsidR="00C13E7F" w:rsidP="00C13E7F" w:rsidRDefault="00C13E7F" w14:paraId="0F719932" w14:textId="77777777">
      <w:pPr>
        <w:keepNext/>
        <w:jc w:val="center"/>
      </w:pPr>
      <w:r>
        <w:rPr>
          <w:noProof/>
        </w:rPr>
        <w:drawing>
          <wp:inline distT="0" distB="0" distL="0" distR="0" wp14:anchorId="17EF9BD8" wp14:editId="5E3A75D9">
            <wp:extent cx="3416400" cy="2714400"/>
            <wp:effectExtent l="0" t="0" r="0" b="0"/>
            <wp:docPr id="2" name="Picture 2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raph of different colored lines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400" cy="27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E7F" w:rsidP="00C13E7F" w:rsidRDefault="00C13E7F" w14:paraId="140ED434" w14:textId="77777777">
      <w:pPr>
        <w:pStyle w:val="Caption"/>
      </w:pPr>
      <w:bookmarkStart w:name="_Ref126930922" w:id="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>. Comparison of 4 PRACH transmission with wide beam and 4 PRACH transmissions with 2x2 antenna array and different beam sweeping configurations.</w:t>
      </w:r>
    </w:p>
    <w:p w:rsidR="00C13E7F" w:rsidP="00C13E7F" w:rsidRDefault="00C13E7F" w14:paraId="4755C2F5" w14:textId="77777777">
      <w:pPr>
        <w:rPr>
          <w:lang w:val="en-GB"/>
        </w:rPr>
      </w:pPr>
    </w:p>
    <w:p w:rsidR="00C13E7F" w:rsidP="00C13E7F" w:rsidRDefault="00C13E7F" w14:paraId="3BEE1FAF" w14:textId="7777777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286A055" wp14:editId="41C1BD03">
            <wp:extent cx="3416400" cy="2714400"/>
            <wp:effectExtent l="0" t="0" r="0" b="0"/>
            <wp:docPr id="4" name="Picture 4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aph of different colored lines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400" cy="27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2B5586" w:rsidR="00C13E7F" w:rsidP="00C13E7F" w:rsidRDefault="00C13E7F" w14:paraId="394260C1" w14:textId="77777777">
      <w:pPr>
        <w:pStyle w:val="Caption"/>
      </w:pPr>
      <w:bookmarkStart w:name="_Ref126940688" w:id="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>. Comparison of 4 PRACH transmission with wide beam and 4 PRACH transmissions with 1x4 antenna array and different beam sweeping configurations.</w:t>
      </w:r>
    </w:p>
    <w:p w:rsidRPr="00C962DA" w:rsidR="00C13E7F" w:rsidP="00C13E7F" w:rsidRDefault="00C13E7F" w14:paraId="4932C64C" w14:textId="77777777">
      <w:pPr>
        <w:rPr>
          <w:lang w:val="en-GB"/>
        </w:rPr>
      </w:pPr>
    </w:p>
    <w:p w:rsidRPr="005804A8" w:rsidR="00CD7492" w:rsidP="00A37002" w:rsidRDefault="00CD7492" w14:paraId="6D1264F6" w14:textId="77777777">
      <w:pPr>
        <w:pStyle w:val="RAN4H1"/>
      </w:pPr>
      <w:bookmarkStart w:name="_Toc116995848" w:id="10"/>
      <w:r w:rsidRPr="005804A8">
        <w:t>Conclusion</w:t>
      </w:r>
      <w:bookmarkEnd w:id="10"/>
    </w:p>
    <w:p w:rsidRPr="00931A4D" w:rsidR="00C13E7F" w:rsidP="00C13E7F" w:rsidRDefault="00D40277" w14:paraId="7CBDD6E2" w14:textId="47DC4E8F">
      <w:r w:rsidRPr="005804A8">
        <w:rPr>
          <w:lang w:val="en-GB"/>
        </w:rPr>
        <w:t>This contribution</w:t>
      </w:r>
      <w:r w:rsidRPr="005804A8" w:rsidR="00695AFB">
        <w:rPr>
          <w:lang w:val="en-GB"/>
        </w:rPr>
        <w:t xml:space="preserve"> provides </w:t>
      </w:r>
      <w:r w:rsidR="00C13E7F">
        <w:rPr>
          <w:rFonts w:eastAsiaTheme="minorEastAsia"/>
          <w:lang w:val="en-GB"/>
        </w:rPr>
        <w:t>initial results on our simulation campaign for PRACH repetitions on</w:t>
      </w:r>
      <w:r w:rsidRPr="005804A8" w:rsidR="00695AFB">
        <w:rPr>
          <w:rFonts w:eastAsiaTheme="minorEastAsia"/>
          <w:lang w:val="en-GB"/>
        </w:rPr>
        <w:t xml:space="preserve"> </w:t>
      </w:r>
      <w:r w:rsidRPr="005804A8" w:rsidR="00D6479C">
        <w:rPr>
          <w:rFonts w:eastAsiaTheme="minorEastAsia"/>
          <w:lang w:val="en-GB"/>
        </w:rPr>
        <w:t xml:space="preserve">Coverage Enhancement and </w:t>
      </w:r>
      <w:proofErr w:type="spellStart"/>
      <w:proofErr w:type="gramStart"/>
      <w:r w:rsidRPr="005804A8" w:rsidR="00D6479C">
        <w:rPr>
          <w:rFonts w:eastAsiaTheme="minorEastAsia"/>
          <w:lang w:val="en-GB"/>
        </w:rPr>
        <w:t>it’s</w:t>
      </w:r>
      <w:proofErr w:type="spellEnd"/>
      <w:proofErr w:type="gramEnd"/>
      <w:r w:rsidRPr="005804A8" w:rsidR="00D6479C">
        <w:rPr>
          <w:rFonts w:eastAsiaTheme="minorEastAsia"/>
          <w:lang w:val="en-GB"/>
        </w:rPr>
        <w:t xml:space="preserve"> impact on BS</w:t>
      </w:r>
      <w:r w:rsidRPr="005804A8" w:rsidR="00867241">
        <w:rPr>
          <w:rFonts w:eastAsiaTheme="minorEastAsia"/>
          <w:lang w:val="en-GB"/>
        </w:rPr>
        <w:t xml:space="preserve"> demodulation</w:t>
      </w:r>
      <w:r w:rsidRPr="005804A8" w:rsidR="00884EF0">
        <w:rPr>
          <w:rFonts w:eastAsiaTheme="minorEastAsia"/>
          <w:lang w:val="en-GB"/>
        </w:rPr>
        <w:t>.</w:t>
      </w:r>
      <w:r w:rsidRPr="005804A8" w:rsidR="00867241">
        <w:rPr>
          <w:rFonts w:eastAsiaTheme="minorEastAsia"/>
          <w:lang w:val="en-GB"/>
        </w:rPr>
        <w:t xml:space="preserve"> </w:t>
      </w:r>
      <w:r w:rsidR="00C13E7F">
        <w:rPr>
          <w:rFonts w:eastAsiaTheme="minorEastAsia"/>
          <w:lang w:val="en-GB"/>
        </w:rPr>
        <w:t>No</w:t>
      </w:r>
      <w:r w:rsidRPr="005804A8" w:rsidR="00867241">
        <w:rPr>
          <w:rFonts w:eastAsiaTheme="minorEastAsia"/>
          <w:lang w:val="en-GB"/>
        </w:rPr>
        <w:t xml:space="preserve"> observation</w:t>
      </w:r>
      <w:r w:rsidR="00C13E7F">
        <w:rPr>
          <w:rFonts w:eastAsiaTheme="minorEastAsia"/>
          <w:lang w:val="en-GB"/>
        </w:rPr>
        <w:t>s were made</w:t>
      </w:r>
      <w:r w:rsidRPr="005804A8" w:rsidR="00DE3F99">
        <w:rPr>
          <w:rFonts w:eastAsiaTheme="minorEastAsia"/>
          <w:lang w:val="en-GB"/>
        </w:rPr>
        <w:t xml:space="preserve">: </w:t>
      </w:r>
    </w:p>
    <w:p w:rsidRPr="00931A4D" w:rsidR="003B659E" w:rsidP="00B44E57" w:rsidRDefault="00D40277" w14:paraId="6BA85FF8" w14:textId="5936D27A">
      <w:pPr>
        <w:pStyle w:val="RAN4H1"/>
      </w:pPr>
      <w:r w:rsidRPr="00931A4D">
        <w:t xml:space="preserve">References </w:t>
      </w:r>
    </w:p>
    <w:bookmarkStart w:name="_Ref114500673" w:id="11"/>
    <w:bookmarkStart w:name="_Ref130994624" w:id="12"/>
    <w:bookmarkEnd w:id="11"/>
    <w:p w:rsidRPr="00931A4D" w:rsidR="00E81F72" w:rsidP="00E81F72" w:rsidRDefault="00F45FAC" w14:paraId="0ECCA549" w14:textId="7480BB62" w14:noSpellErr="1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31A4D">
        <w:rPr>
          <w:lang w:val="en-GB"/>
        </w:rPr>
        <w:fldChar w:fldCharType="begin"/>
      </w:r>
      <w:r w:rsidRPr="00931A4D">
        <w:rPr>
          <w:lang w:val="en-GB"/>
        </w:rPr>
        <w:instrText>HYPERLINK "javascript:openTdoc('https://portal.3gpp.org/ngppapp/CreateTdoc.aspx?mode=view&amp;contributionUid=RP-221858','RP-221858')"</w:instrText>
      </w:r>
      <w:r w:rsidRPr="00931A4D" w:rsidR="00EF363D">
        <w:rPr>
          <w:lang w:val="en-GB"/>
        </w:rPr>
      </w:r>
      <w:r w:rsidRPr="00931A4D">
        <w:rPr>
          <w:lang w:val="en-GB"/>
        </w:rPr>
        <w:fldChar w:fldCharType="separate"/>
      </w:r>
      <w:r w:rsidRPr="00931A4D" w:rsidR="00F45FAC">
        <w:rPr>
          <w:rStyle w:val="Hyperlink"/>
          <w:lang w:val="en-GB"/>
        </w:rPr>
        <w:t>RP-221858</w:t>
      </w:r>
      <w:r w:rsidRPr="00931A4D">
        <w:rPr>
          <w:lang w:val="en-GB"/>
        </w:rPr>
        <w:fldChar w:fldCharType="end"/>
      </w:r>
      <w:r w:rsidRPr="00931A4D" w:rsidR="00E81F72">
        <w:rPr>
          <w:lang w:val="en-GB"/>
        </w:rPr>
        <w:t xml:space="preserve"> “</w:t>
      </w:r>
      <w:r w:rsidRPr="00931A4D" w:rsidR="00FA2446">
        <w:rPr>
          <w:lang w:val="en-GB"/>
        </w:rPr>
        <w:t>Further NR coverage enhancements</w:t>
      </w:r>
      <w:r w:rsidRPr="00931A4D" w:rsidR="00E81F72">
        <w:rPr>
          <w:lang w:val="en-GB"/>
        </w:rPr>
        <w:t>”</w:t>
      </w:r>
      <w:r w:rsidRPr="00931A4D" w:rsidR="00FA2446">
        <w:rPr>
          <w:lang w:val="en-GB"/>
        </w:rPr>
        <w:t xml:space="preserve"> RAN #96 Budapest, Hungary, </w:t>
      </w:r>
      <w:r w:rsidRPr="00931A4D" w:rsidR="00FB016E">
        <w:rPr>
          <w:lang w:val="en-GB"/>
        </w:rPr>
        <w:t xml:space="preserve">June </w:t>
      </w:r>
      <w:r w:rsidRPr="00931A4D" w:rsidR="00FA2446">
        <w:rPr>
          <w:lang w:val="en-GB"/>
        </w:rPr>
        <w:t>2022</w:t>
      </w:r>
    </w:p>
    <w:p w:rsidR="00E81F72" w:rsidP="7D10FFC5" w:rsidRDefault="00314FAA" w14:paraId="0194E101" w14:textId="1316FBEA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rFonts w:ascii="Times New Roman" w:hAnsi="Times New Roman" w:eastAsia="Calibri" w:cs="Arial"/>
          <w:sz w:val="20"/>
          <w:szCs w:val="20"/>
          <w:lang w:val="en-GB"/>
        </w:rPr>
      </w:pPr>
      <w:r w:rsidRPr="7D10FFC5" w:rsidR="0BB71C84">
        <w:rPr>
          <w:lang w:val="en-GB"/>
        </w:rPr>
        <w:t xml:space="preserve">R4-2315048 </w:t>
      </w:r>
      <w:bookmarkStart w:name="_Ref130807933" w:id="13"/>
      <w:bookmarkStart w:name="_Ref145332699" w:id="14"/>
      <w:r w:rsidRPr="7D10FFC5" w:rsidR="006833F5">
        <w:rPr>
          <w:lang w:val="en-GB"/>
        </w:rPr>
        <w:t>“</w:t>
      </w:r>
      <w:r w:rsidRPr="7D10FFC5" w:rsidR="00C13E7F">
        <w:rPr>
          <w:lang w:val="en-GB"/>
        </w:rPr>
        <w:t>Discussion on</w:t>
      </w:r>
      <w:r w:rsidRPr="7D10FFC5" w:rsidR="006B6838">
        <w:rPr>
          <w:lang w:val="en-GB"/>
        </w:rPr>
        <w:t xml:space="preserve"> coverage enhancement</w:t>
      </w:r>
      <w:r w:rsidRPr="7D10FFC5" w:rsidR="296DB7C6">
        <w:rPr>
          <w:lang w:val="en-GB"/>
        </w:rPr>
        <w:t xml:space="preserve"> BS Demodulation</w:t>
      </w:r>
      <w:r w:rsidRPr="7D10FFC5" w:rsidR="006833F5">
        <w:rPr>
          <w:lang w:val="en-GB"/>
        </w:rPr>
        <w:t>”</w:t>
      </w:r>
      <w:r w:rsidRPr="7D10FFC5" w:rsidR="00E81F72">
        <w:rPr>
          <w:lang w:val="en-GB"/>
        </w:rPr>
        <w:t xml:space="preserve">, </w:t>
      </w:r>
      <w:bookmarkEnd w:id="13"/>
      <w:r w:rsidRPr="7D10FFC5" w:rsidR="00694202">
        <w:rPr>
          <w:lang w:val="en-GB"/>
        </w:rPr>
        <w:t>Nokia, Nokia Shanghai Bell, RAN WG4 #108</w:t>
      </w:r>
      <w:r w:rsidRPr="7D10FFC5" w:rsidR="006B6838">
        <w:rPr>
          <w:lang w:val="en-GB"/>
        </w:rPr>
        <w:t>bis</w:t>
      </w:r>
      <w:r w:rsidRPr="7D10FFC5" w:rsidR="00694202">
        <w:rPr>
          <w:lang w:val="en-GB"/>
        </w:rPr>
        <w:t xml:space="preserve">, </w:t>
      </w:r>
      <w:r w:rsidRPr="7D10FFC5" w:rsidR="006B6838">
        <w:rPr>
          <w:lang w:val="en-GB"/>
        </w:rPr>
        <w:t>Xiamen</w:t>
      </w:r>
      <w:r w:rsidRPr="7D10FFC5" w:rsidR="00314FAA">
        <w:rPr>
          <w:lang w:val="en-GB"/>
        </w:rPr>
        <w:t xml:space="preserve">, </w:t>
      </w:r>
      <w:r w:rsidRPr="7D10FFC5" w:rsidR="006B6838">
        <w:rPr>
          <w:lang w:val="en-GB"/>
        </w:rPr>
        <w:t>October</w:t>
      </w:r>
      <w:r w:rsidRPr="7D10FFC5" w:rsidR="00314FAA">
        <w:rPr>
          <w:lang w:val="en-GB"/>
        </w:rPr>
        <w:t>,</w:t>
      </w:r>
      <w:r w:rsidRPr="7D10FFC5" w:rsidR="00314FAA">
        <w:rPr>
          <w:lang w:val="en-GB"/>
        </w:rPr>
        <w:t xml:space="preserve"> 2023</w:t>
      </w:r>
      <w:bookmarkEnd w:id="14"/>
    </w:p>
    <w:p w:rsidRPr="00142A46" w:rsidR="00D75D8D" w:rsidP="00EF363D" w:rsidRDefault="00D75D8D" w14:paraId="1777EFDA" w14:textId="3661A449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name="_Ref145936946" w:id="15"/>
      <w:r w:rsidRPr="7D10FFC5" w:rsidR="00D75D8D">
        <w:rPr>
          <w:lang w:val="en-GB"/>
        </w:rPr>
        <w:t>R</w:t>
      </w:r>
      <w:r w:rsidRPr="7D10FFC5" w:rsidR="1CFD1DC1">
        <w:rPr>
          <w:lang w:val="en-GB"/>
        </w:rPr>
        <w:t>1</w:t>
      </w:r>
      <w:r w:rsidRPr="7D10FFC5" w:rsidR="00D75D8D">
        <w:rPr>
          <w:lang w:val="en-GB"/>
        </w:rPr>
        <w:t>-2302880</w:t>
      </w:r>
      <w:bookmarkEnd w:id="15"/>
      <w:r w:rsidRPr="7D10FFC5" w:rsidR="00ED570A">
        <w:rPr>
          <w:lang w:val="en-GB"/>
        </w:rPr>
        <w:t xml:space="preserve"> </w:t>
      </w:r>
      <w:r w:rsidRPr="7D10FFC5" w:rsidR="00A27578">
        <w:rPr>
          <w:lang w:val="en-GB"/>
        </w:rPr>
        <w:t xml:space="preserve">“PRACH coverage enhancements” </w:t>
      </w:r>
      <w:r w:rsidRPr="7D10FFC5" w:rsidR="00ED570A">
        <w:rPr>
          <w:lang w:val="en-GB"/>
        </w:rPr>
        <w:t>Nokia, Nokia Shanghai Bell, RAN WG</w:t>
      </w:r>
      <w:r w:rsidRPr="7D10FFC5" w:rsidR="00A27578">
        <w:rPr>
          <w:lang w:val="en-GB"/>
        </w:rPr>
        <w:t>1</w:t>
      </w:r>
      <w:r w:rsidRPr="7D10FFC5" w:rsidR="00ED570A">
        <w:rPr>
          <w:lang w:val="en-GB"/>
        </w:rPr>
        <w:t xml:space="preserve"> #</w:t>
      </w:r>
      <w:r w:rsidRPr="7D10FFC5" w:rsidR="00A27578">
        <w:rPr>
          <w:lang w:val="en-GB"/>
        </w:rPr>
        <w:t>112-bis-e</w:t>
      </w:r>
      <w:r w:rsidRPr="7D10FFC5" w:rsidR="00ED570A">
        <w:rPr>
          <w:lang w:val="en-GB"/>
        </w:rPr>
        <w:t xml:space="preserve">, </w:t>
      </w:r>
      <w:r w:rsidRPr="7D10FFC5" w:rsidR="00A27578">
        <w:rPr>
          <w:lang w:val="en-GB"/>
        </w:rPr>
        <w:t>Online</w:t>
      </w:r>
      <w:r w:rsidRPr="7D10FFC5" w:rsidR="00ED570A">
        <w:rPr>
          <w:lang w:val="en-GB"/>
        </w:rPr>
        <w:t xml:space="preserve">, </w:t>
      </w:r>
      <w:proofErr w:type="gramStart"/>
      <w:r w:rsidRPr="7D10FFC5" w:rsidR="00A27578">
        <w:rPr>
          <w:lang w:val="en-GB"/>
        </w:rPr>
        <w:t>April</w:t>
      </w:r>
      <w:r w:rsidRPr="7D10FFC5" w:rsidR="00ED570A">
        <w:rPr>
          <w:lang w:val="en-GB"/>
        </w:rPr>
        <w:t>,</w:t>
      </w:r>
      <w:proofErr w:type="gramEnd"/>
      <w:r w:rsidRPr="7D10FFC5" w:rsidR="00ED570A">
        <w:rPr>
          <w:lang w:val="en-GB"/>
        </w:rPr>
        <w:t xml:space="preserve"> 2023</w:t>
      </w:r>
    </w:p>
    <w:p w:rsidRPr="00142A46" w:rsidR="00ED570A" w:rsidP="00ED570A" w:rsidRDefault="32754C4A" w14:paraId="13DBECBB" w14:textId="0D3AC0F4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name="_Ref145936948" w:id="16"/>
      <w:bookmarkEnd w:id="12"/>
      <w:r w:rsidRPr="7D10FFC5" w:rsidR="32754C4A">
        <w:rPr>
          <w:rFonts w:eastAsia="Calibri" w:cs="Arial"/>
          <w:lang w:val="en-GB"/>
        </w:rPr>
        <w:t>R1-2211595</w:t>
      </w:r>
      <w:bookmarkEnd w:id="16"/>
      <w:r w:rsidRPr="7D10FFC5" w:rsidR="00ED570A">
        <w:rPr>
          <w:lang w:val="en-GB"/>
        </w:rPr>
        <w:t xml:space="preserve"> </w:t>
      </w:r>
      <w:r w:rsidRPr="7D10FFC5" w:rsidR="00A27578">
        <w:rPr>
          <w:lang w:val="en-GB"/>
        </w:rPr>
        <w:t>“PRACH coverage enhancements” Nokia, Nokia Shanghai Bell, RAN WG1 #</w:t>
      </w:r>
      <w:r w:rsidRPr="7D10FFC5" w:rsidR="00EF363D">
        <w:rPr>
          <w:lang w:val="en-GB"/>
        </w:rPr>
        <w:t>111</w:t>
      </w:r>
      <w:r w:rsidRPr="7D10FFC5" w:rsidR="00A27578">
        <w:rPr>
          <w:lang w:val="en-GB"/>
        </w:rPr>
        <w:t xml:space="preserve">, </w:t>
      </w:r>
      <w:r w:rsidRPr="7D10FFC5" w:rsidR="00EF363D">
        <w:rPr>
          <w:lang w:val="en-GB"/>
        </w:rPr>
        <w:t>Toulouse</w:t>
      </w:r>
      <w:r w:rsidRPr="7D10FFC5" w:rsidR="00A27578">
        <w:rPr>
          <w:lang w:val="en-GB"/>
        </w:rPr>
        <w:t xml:space="preserve">, </w:t>
      </w:r>
      <w:proofErr w:type="gramStart"/>
      <w:r w:rsidRPr="7D10FFC5" w:rsidR="00EF363D">
        <w:rPr>
          <w:lang w:val="en-GB"/>
        </w:rPr>
        <w:t>November</w:t>
      </w:r>
      <w:r w:rsidRPr="7D10FFC5" w:rsidR="00A27578">
        <w:rPr>
          <w:lang w:val="en-GB"/>
        </w:rPr>
        <w:t>,</w:t>
      </w:r>
      <w:proofErr w:type="gramEnd"/>
      <w:r w:rsidRPr="7D10FFC5" w:rsidR="00A27578">
        <w:rPr>
          <w:lang w:val="en-GB"/>
        </w:rPr>
        <w:t xml:space="preserve"> 2023</w:t>
      </w:r>
    </w:p>
    <w:p w:rsidRPr="005F1DE6" w:rsidR="00C74C9F" w:rsidP="00C74C9F" w:rsidRDefault="00C74C9F" w14:paraId="32B1B2AB" w14:textId="77777777">
      <w:pPr>
        <w:pStyle w:val="ListParagraph"/>
        <w:numPr>
          <w:ilvl w:val="0"/>
          <w:numId w:val="21"/>
        </w:numPr>
        <w:spacing w:line="256" w:lineRule="auto"/>
        <w:ind w:right="-22"/>
        <w:rPr/>
      </w:pPr>
      <w:bookmarkStart w:name="_Ref138944572" w:id="17"/>
      <w:r w:rsidR="00C74C9F">
        <w:rPr/>
        <w:t>TS 38.104 v18.1.0. Technical Specification Group Radio Access Network; NR; Base Station (BS) radio transmission and reception (Release 18). March 2023</w:t>
      </w:r>
      <w:bookmarkEnd w:id="17"/>
    </w:p>
    <w:p w:rsidRPr="005804A8" w:rsidR="00832E00" w:rsidP="005B43D8" w:rsidRDefault="00832E00" w14:paraId="5A764072" w14:textId="12A8F506">
      <w:pPr>
        <w:ind w:left="360" w:right="-22"/>
        <w:rPr>
          <w:lang w:val="en-GB"/>
        </w:rPr>
      </w:pPr>
    </w:p>
    <w:sectPr w:rsidRPr="005804A8" w:rsidR="00832E00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N" w:author="Nokia" w:date="2023-09-19T10:18:00Z" w:id="6">
    <w:p w:rsidR="002F43C0" w:rsidP="00EE16EA" w:rsidRDefault="002F43C0" w14:paraId="31B849B3" w14:textId="77777777">
      <w:pPr>
        <w:pStyle w:val="CommentText"/>
      </w:pPr>
      <w:r>
        <w:rPr>
          <w:rStyle w:val="CommentReference"/>
        </w:rPr>
        <w:annotationRef/>
      </w:r>
      <w:r>
        <w:rPr>
          <w:lang w:val="en-GB"/>
        </w:rPr>
        <w:t>RAN1 didn't agree how to use polarization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B849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3F405" w16cex:dateUtc="2023-09-19T09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B849B3" w16cid:durableId="28B3F4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2E73" w:rsidP="00001C9B" w:rsidRDefault="00162E73" w14:paraId="41BD3A67" w14:textId="77777777">
      <w:pPr>
        <w:spacing w:after="0" w:line="240" w:lineRule="auto"/>
      </w:pPr>
      <w:r>
        <w:separator/>
      </w:r>
    </w:p>
  </w:endnote>
  <w:endnote w:type="continuationSeparator" w:id="0">
    <w:p w:rsidR="00162E73" w:rsidP="00001C9B" w:rsidRDefault="00162E73" w14:paraId="3EB1A37C" w14:textId="77777777">
      <w:pPr>
        <w:spacing w:after="0" w:line="240" w:lineRule="auto"/>
      </w:pPr>
      <w:r>
        <w:continuationSeparator/>
      </w:r>
    </w:p>
  </w:endnote>
  <w:endnote w:type="continuationNotice" w:id="1">
    <w:p w:rsidR="00162E73" w:rsidRDefault="00162E73" w14:paraId="1BDD65B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2E73" w:rsidP="00001C9B" w:rsidRDefault="00162E73" w14:paraId="20779E4F" w14:textId="77777777">
      <w:pPr>
        <w:spacing w:after="0" w:line="240" w:lineRule="auto"/>
      </w:pPr>
      <w:r>
        <w:separator/>
      </w:r>
    </w:p>
  </w:footnote>
  <w:footnote w:type="continuationSeparator" w:id="0">
    <w:p w:rsidR="00162E73" w:rsidP="00001C9B" w:rsidRDefault="00162E73" w14:paraId="48275337" w14:textId="77777777">
      <w:pPr>
        <w:spacing w:after="0" w:line="240" w:lineRule="auto"/>
      </w:pPr>
      <w:r>
        <w:continuationSeparator/>
      </w:r>
    </w:p>
  </w:footnote>
  <w:footnote w:type="continuationNotice" w:id="1">
    <w:p w:rsidR="00162E73" w:rsidRDefault="00162E73" w14:paraId="316F188E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1C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CA97CBF"/>
    <w:multiLevelType w:val="hybridMultilevel"/>
    <w:tmpl w:val="E6DAC9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hint="default" w:ascii="Symbol" w:hAnsi="Symbol" w:eastAsia="Batang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3CE259F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246C4C"/>
    <w:multiLevelType w:val="hybridMultilevel"/>
    <w:tmpl w:val="F940C2D0"/>
    <w:lvl w:ilvl="0" w:tplc="1C24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C89EF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B90D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074A3F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A0767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A8C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D4FE9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C88A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2E6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1" w15:restartNumberingAfterBreak="0">
    <w:nsid w:val="763E6BAA"/>
    <w:multiLevelType w:val="hybridMultilevel"/>
    <w:tmpl w:val="726C23C6"/>
    <w:lvl w:ilvl="0" w:tplc="E2485F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F648DD2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3C0E7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CF4E5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8C529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DB5281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B02BD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3EC0B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3AC61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plc="5C6C2CFC">
      <w:numFmt w:val="bullet"/>
      <w:lvlText w:val="-"/>
      <w:lvlJc w:val="left"/>
      <w:pPr>
        <w:ind w:left="1124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5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3"/>
  </w:num>
  <w:num w:numId="7" w16cid:durableId="769013385">
    <w:abstractNumId w:val="14"/>
  </w:num>
  <w:num w:numId="8" w16cid:durableId="1018392104">
    <w:abstractNumId w:val="14"/>
    <w:lvlOverride w:ilvl="0">
      <w:startOverride w:val="1"/>
    </w:lvlOverride>
  </w:num>
  <w:num w:numId="9" w16cid:durableId="846284916">
    <w:abstractNumId w:val="14"/>
    <w:lvlOverride w:ilvl="0">
      <w:startOverride w:val="1"/>
    </w:lvlOverride>
  </w:num>
  <w:num w:numId="10" w16cid:durableId="1226915003">
    <w:abstractNumId w:val="14"/>
    <w:lvlOverride w:ilvl="0">
      <w:startOverride w:val="1"/>
    </w:lvlOverride>
  </w:num>
  <w:num w:numId="11" w16cid:durableId="1621841840">
    <w:abstractNumId w:val="13"/>
    <w:lvlOverride w:ilvl="0">
      <w:startOverride w:val="1"/>
    </w:lvlOverride>
  </w:num>
  <w:num w:numId="12" w16cid:durableId="1928995265">
    <w:abstractNumId w:val="14"/>
    <w:lvlOverride w:ilvl="0">
      <w:startOverride w:val="1"/>
    </w:lvlOverride>
  </w:num>
  <w:num w:numId="13" w16cid:durableId="1915622349">
    <w:abstractNumId w:val="13"/>
    <w:lvlOverride w:ilvl="0">
      <w:startOverride w:val="1"/>
    </w:lvlOverride>
  </w:num>
  <w:num w:numId="14" w16cid:durableId="1741253004">
    <w:abstractNumId w:val="14"/>
    <w:lvlOverride w:ilvl="0">
      <w:startOverride w:val="1"/>
    </w:lvlOverride>
  </w:num>
  <w:num w:numId="15" w16cid:durableId="1875534013">
    <w:abstractNumId w:val="22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2"/>
  </w:num>
  <w:num w:numId="21" w16cid:durableId="299699372">
    <w:abstractNumId w:val="17"/>
  </w:num>
  <w:num w:numId="22" w16cid:durableId="1802336299">
    <w:abstractNumId w:val="13"/>
    <w:lvlOverride w:ilvl="0">
      <w:startOverride w:val="1"/>
    </w:lvlOverride>
  </w:num>
  <w:num w:numId="23" w16cid:durableId="762799324">
    <w:abstractNumId w:val="14"/>
    <w:lvlOverride w:ilvl="0">
      <w:startOverride w:val="1"/>
    </w:lvlOverride>
  </w:num>
  <w:num w:numId="24" w16cid:durableId="1301569700">
    <w:abstractNumId w:val="3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3"/>
  </w:num>
  <w:num w:numId="28" w16cid:durableId="893546471">
    <w:abstractNumId w:val="11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4"/>
  </w:num>
  <w:num w:numId="32" w16cid:durableId="1649824159">
    <w:abstractNumId w:val="9"/>
  </w:num>
  <w:num w:numId="33" w16cid:durableId="1032151132">
    <w:abstractNumId w:val="16"/>
  </w:num>
  <w:num w:numId="34" w16cid:durableId="212935536">
    <w:abstractNumId w:val="8"/>
  </w:num>
  <w:num w:numId="35" w16cid:durableId="1191840605">
    <w:abstractNumId w:val="21"/>
  </w:num>
  <w:num w:numId="36" w16cid:durableId="1209681166">
    <w:abstractNumId w:val="2"/>
  </w:num>
  <w:num w:numId="37" w16cid:durableId="1023484409">
    <w:abstractNumId w:val="20"/>
  </w:num>
  <w:num w:numId="38" w16cid:durableId="168547089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2B3A"/>
    <w:rsid w:val="000151EF"/>
    <w:rsid w:val="00016474"/>
    <w:rsid w:val="0002106C"/>
    <w:rsid w:val="000239F5"/>
    <w:rsid w:val="0002644B"/>
    <w:rsid w:val="00033ACE"/>
    <w:rsid w:val="00042875"/>
    <w:rsid w:val="00042C73"/>
    <w:rsid w:val="00047D97"/>
    <w:rsid w:val="00047F2A"/>
    <w:rsid w:val="00051883"/>
    <w:rsid w:val="00056A72"/>
    <w:rsid w:val="000667DC"/>
    <w:rsid w:val="0007690E"/>
    <w:rsid w:val="0008612A"/>
    <w:rsid w:val="00090E18"/>
    <w:rsid w:val="000A0252"/>
    <w:rsid w:val="000A0F5D"/>
    <w:rsid w:val="000A10BC"/>
    <w:rsid w:val="000A13B1"/>
    <w:rsid w:val="000B0056"/>
    <w:rsid w:val="000C1714"/>
    <w:rsid w:val="000C3C7B"/>
    <w:rsid w:val="000D0F93"/>
    <w:rsid w:val="000D16B0"/>
    <w:rsid w:val="000D42DB"/>
    <w:rsid w:val="000D4FC5"/>
    <w:rsid w:val="000E1EFA"/>
    <w:rsid w:val="000F1CC7"/>
    <w:rsid w:val="00106416"/>
    <w:rsid w:val="00110481"/>
    <w:rsid w:val="00110EBF"/>
    <w:rsid w:val="001127C9"/>
    <w:rsid w:val="00115B88"/>
    <w:rsid w:val="00132BBD"/>
    <w:rsid w:val="00132F6A"/>
    <w:rsid w:val="00133913"/>
    <w:rsid w:val="001350A0"/>
    <w:rsid w:val="00137298"/>
    <w:rsid w:val="00140221"/>
    <w:rsid w:val="00142A46"/>
    <w:rsid w:val="001455FD"/>
    <w:rsid w:val="00150385"/>
    <w:rsid w:val="00160CB9"/>
    <w:rsid w:val="00162E73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4B70"/>
    <w:rsid w:val="001A6D1F"/>
    <w:rsid w:val="001B485F"/>
    <w:rsid w:val="001D1502"/>
    <w:rsid w:val="001E30F6"/>
    <w:rsid w:val="001F52D5"/>
    <w:rsid w:val="00203E3F"/>
    <w:rsid w:val="00210BE1"/>
    <w:rsid w:val="00211B2D"/>
    <w:rsid w:val="00217EE5"/>
    <w:rsid w:val="00220C2F"/>
    <w:rsid w:val="00227E49"/>
    <w:rsid w:val="002317A7"/>
    <w:rsid w:val="00231901"/>
    <w:rsid w:val="00235148"/>
    <w:rsid w:val="00235F5C"/>
    <w:rsid w:val="002404A0"/>
    <w:rsid w:val="00244359"/>
    <w:rsid w:val="00251735"/>
    <w:rsid w:val="0025765E"/>
    <w:rsid w:val="00257FA3"/>
    <w:rsid w:val="002632EE"/>
    <w:rsid w:val="00264575"/>
    <w:rsid w:val="00270764"/>
    <w:rsid w:val="00276752"/>
    <w:rsid w:val="00277B56"/>
    <w:rsid w:val="002805B1"/>
    <w:rsid w:val="00291CEF"/>
    <w:rsid w:val="00297CA6"/>
    <w:rsid w:val="002A19F5"/>
    <w:rsid w:val="002A7EA5"/>
    <w:rsid w:val="002B4922"/>
    <w:rsid w:val="002C22C3"/>
    <w:rsid w:val="002C2D19"/>
    <w:rsid w:val="002C2FFF"/>
    <w:rsid w:val="002D10FA"/>
    <w:rsid w:val="002D229B"/>
    <w:rsid w:val="002D4C55"/>
    <w:rsid w:val="002D7C77"/>
    <w:rsid w:val="002E6DED"/>
    <w:rsid w:val="002F20B7"/>
    <w:rsid w:val="002F43C0"/>
    <w:rsid w:val="00300956"/>
    <w:rsid w:val="00304686"/>
    <w:rsid w:val="0031063C"/>
    <w:rsid w:val="00314B1B"/>
    <w:rsid w:val="00314FAA"/>
    <w:rsid w:val="00317187"/>
    <w:rsid w:val="0032499A"/>
    <w:rsid w:val="003322F6"/>
    <w:rsid w:val="003341F7"/>
    <w:rsid w:val="003446C7"/>
    <w:rsid w:val="00344EE9"/>
    <w:rsid w:val="00347FEC"/>
    <w:rsid w:val="00354E07"/>
    <w:rsid w:val="00356119"/>
    <w:rsid w:val="00356F45"/>
    <w:rsid w:val="00364A94"/>
    <w:rsid w:val="00366B74"/>
    <w:rsid w:val="003672D7"/>
    <w:rsid w:val="003721FD"/>
    <w:rsid w:val="00374DE4"/>
    <w:rsid w:val="00383DAE"/>
    <w:rsid w:val="00387FDA"/>
    <w:rsid w:val="00390B64"/>
    <w:rsid w:val="003965DB"/>
    <w:rsid w:val="003A2B91"/>
    <w:rsid w:val="003A710A"/>
    <w:rsid w:val="003B3D4A"/>
    <w:rsid w:val="003B659E"/>
    <w:rsid w:val="003B6A70"/>
    <w:rsid w:val="003C275E"/>
    <w:rsid w:val="003C41A2"/>
    <w:rsid w:val="003C4FDE"/>
    <w:rsid w:val="003E44BB"/>
    <w:rsid w:val="003E58DF"/>
    <w:rsid w:val="003F3201"/>
    <w:rsid w:val="003F3DD8"/>
    <w:rsid w:val="003F5BD4"/>
    <w:rsid w:val="00404C4C"/>
    <w:rsid w:val="00405288"/>
    <w:rsid w:val="0041059C"/>
    <w:rsid w:val="004114AB"/>
    <w:rsid w:val="0041413E"/>
    <w:rsid w:val="0041423F"/>
    <w:rsid w:val="00414F81"/>
    <w:rsid w:val="00416335"/>
    <w:rsid w:val="00417CB1"/>
    <w:rsid w:val="0042492F"/>
    <w:rsid w:val="00426868"/>
    <w:rsid w:val="00431267"/>
    <w:rsid w:val="00434E42"/>
    <w:rsid w:val="00436A0F"/>
    <w:rsid w:val="00437150"/>
    <w:rsid w:val="0043750A"/>
    <w:rsid w:val="004542BB"/>
    <w:rsid w:val="004616C1"/>
    <w:rsid w:val="004719EB"/>
    <w:rsid w:val="004732E9"/>
    <w:rsid w:val="004854BB"/>
    <w:rsid w:val="00496606"/>
    <w:rsid w:val="004B3F39"/>
    <w:rsid w:val="004E2483"/>
    <w:rsid w:val="004E5E66"/>
    <w:rsid w:val="004E7ADB"/>
    <w:rsid w:val="004F3038"/>
    <w:rsid w:val="004F5402"/>
    <w:rsid w:val="00503B4D"/>
    <w:rsid w:val="00504EE9"/>
    <w:rsid w:val="00513BBE"/>
    <w:rsid w:val="00521576"/>
    <w:rsid w:val="005250E6"/>
    <w:rsid w:val="00525C28"/>
    <w:rsid w:val="00542D23"/>
    <w:rsid w:val="0054442C"/>
    <w:rsid w:val="00550285"/>
    <w:rsid w:val="00562492"/>
    <w:rsid w:val="00572167"/>
    <w:rsid w:val="00572A20"/>
    <w:rsid w:val="00576002"/>
    <w:rsid w:val="005804A8"/>
    <w:rsid w:val="005836F8"/>
    <w:rsid w:val="005918FA"/>
    <w:rsid w:val="00592A86"/>
    <w:rsid w:val="005A03D6"/>
    <w:rsid w:val="005A11BF"/>
    <w:rsid w:val="005A5D79"/>
    <w:rsid w:val="005B43D8"/>
    <w:rsid w:val="005B4801"/>
    <w:rsid w:val="005C0812"/>
    <w:rsid w:val="005C23A4"/>
    <w:rsid w:val="005D1CDF"/>
    <w:rsid w:val="005D2BB7"/>
    <w:rsid w:val="005D791E"/>
    <w:rsid w:val="005E33FA"/>
    <w:rsid w:val="005E61A8"/>
    <w:rsid w:val="005E6ADC"/>
    <w:rsid w:val="005F01B6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32E90"/>
    <w:rsid w:val="00643E69"/>
    <w:rsid w:val="00654ABF"/>
    <w:rsid w:val="00657B8C"/>
    <w:rsid w:val="00663156"/>
    <w:rsid w:val="00664950"/>
    <w:rsid w:val="00664D82"/>
    <w:rsid w:val="00683220"/>
    <w:rsid w:val="006833F5"/>
    <w:rsid w:val="00687FA0"/>
    <w:rsid w:val="00694202"/>
    <w:rsid w:val="00695AFB"/>
    <w:rsid w:val="00695E77"/>
    <w:rsid w:val="006A0BEB"/>
    <w:rsid w:val="006A3C11"/>
    <w:rsid w:val="006A7860"/>
    <w:rsid w:val="006B3F10"/>
    <w:rsid w:val="006B5864"/>
    <w:rsid w:val="006B6838"/>
    <w:rsid w:val="006B7010"/>
    <w:rsid w:val="006C3095"/>
    <w:rsid w:val="006D45D5"/>
    <w:rsid w:val="006E1151"/>
    <w:rsid w:val="006E6311"/>
    <w:rsid w:val="006E7E98"/>
    <w:rsid w:val="006F3000"/>
    <w:rsid w:val="006F3BEF"/>
    <w:rsid w:val="00704B08"/>
    <w:rsid w:val="00711F40"/>
    <w:rsid w:val="007145FF"/>
    <w:rsid w:val="00715B2A"/>
    <w:rsid w:val="00715DC4"/>
    <w:rsid w:val="00726413"/>
    <w:rsid w:val="00727BBD"/>
    <w:rsid w:val="007450F1"/>
    <w:rsid w:val="00751448"/>
    <w:rsid w:val="00751515"/>
    <w:rsid w:val="00754DF3"/>
    <w:rsid w:val="007575C7"/>
    <w:rsid w:val="007626B7"/>
    <w:rsid w:val="007658D0"/>
    <w:rsid w:val="007805BC"/>
    <w:rsid w:val="0078212B"/>
    <w:rsid w:val="00784DF6"/>
    <w:rsid w:val="00785232"/>
    <w:rsid w:val="00787D99"/>
    <w:rsid w:val="007918C9"/>
    <w:rsid w:val="007A359D"/>
    <w:rsid w:val="007A437B"/>
    <w:rsid w:val="007A4DAD"/>
    <w:rsid w:val="007A7EE6"/>
    <w:rsid w:val="007B186C"/>
    <w:rsid w:val="007C1696"/>
    <w:rsid w:val="007C1CE9"/>
    <w:rsid w:val="007C2318"/>
    <w:rsid w:val="007C3ED0"/>
    <w:rsid w:val="007C4060"/>
    <w:rsid w:val="007C5971"/>
    <w:rsid w:val="007D323B"/>
    <w:rsid w:val="007D3F37"/>
    <w:rsid w:val="007E2A31"/>
    <w:rsid w:val="007F05FA"/>
    <w:rsid w:val="007F54B9"/>
    <w:rsid w:val="00800D1C"/>
    <w:rsid w:val="00804F2D"/>
    <w:rsid w:val="00806A76"/>
    <w:rsid w:val="008103D4"/>
    <w:rsid w:val="00811C9D"/>
    <w:rsid w:val="00816C80"/>
    <w:rsid w:val="00824881"/>
    <w:rsid w:val="00825872"/>
    <w:rsid w:val="00832E00"/>
    <w:rsid w:val="00841BCD"/>
    <w:rsid w:val="00847EA3"/>
    <w:rsid w:val="00851A8E"/>
    <w:rsid w:val="00851C2D"/>
    <w:rsid w:val="0085365B"/>
    <w:rsid w:val="00860F70"/>
    <w:rsid w:val="008641FB"/>
    <w:rsid w:val="008643A6"/>
    <w:rsid w:val="00867241"/>
    <w:rsid w:val="00871810"/>
    <w:rsid w:val="00872F85"/>
    <w:rsid w:val="0087567A"/>
    <w:rsid w:val="008826C1"/>
    <w:rsid w:val="00883DFD"/>
    <w:rsid w:val="00883EA9"/>
    <w:rsid w:val="00884EF0"/>
    <w:rsid w:val="008859A9"/>
    <w:rsid w:val="00886338"/>
    <w:rsid w:val="008A1BF7"/>
    <w:rsid w:val="008A547D"/>
    <w:rsid w:val="008A5B0E"/>
    <w:rsid w:val="008B0961"/>
    <w:rsid w:val="008D4F20"/>
    <w:rsid w:val="008D621C"/>
    <w:rsid w:val="008E009B"/>
    <w:rsid w:val="0090091A"/>
    <w:rsid w:val="009042BD"/>
    <w:rsid w:val="0090557F"/>
    <w:rsid w:val="00923058"/>
    <w:rsid w:val="00931A4D"/>
    <w:rsid w:val="00936159"/>
    <w:rsid w:val="0095363F"/>
    <w:rsid w:val="00955BB0"/>
    <w:rsid w:val="00955F55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2180"/>
    <w:rsid w:val="009D28E1"/>
    <w:rsid w:val="009D4B50"/>
    <w:rsid w:val="009D760F"/>
    <w:rsid w:val="00A02AAA"/>
    <w:rsid w:val="00A035C4"/>
    <w:rsid w:val="00A04992"/>
    <w:rsid w:val="00A147AA"/>
    <w:rsid w:val="00A177A8"/>
    <w:rsid w:val="00A21D71"/>
    <w:rsid w:val="00A22B78"/>
    <w:rsid w:val="00A242F4"/>
    <w:rsid w:val="00A25AE5"/>
    <w:rsid w:val="00A27578"/>
    <w:rsid w:val="00A32311"/>
    <w:rsid w:val="00A32424"/>
    <w:rsid w:val="00A37002"/>
    <w:rsid w:val="00A40652"/>
    <w:rsid w:val="00A4169C"/>
    <w:rsid w:val="00A4355E"/>
    <w:rsid w:val="00A52783"/>
    <w:rsid w:val="00A55696"/>
    <w:rsid w:val="00A608C7"/>
    <w:rsid w:val="00A71A44"/>
    <w:rsid w:val="00A92BCD"/>
    <w:rsid w:val="00A93FBB"/>
    <w:rsid w:val="00AA1055"/>
    <w:rsid w:val="00AA1B0E"/>
    <w:rsid w:val="00AA360D"/>
    <w:rsid w:val="00AA47B6"/>
    <w:rsid w:val="00AA721B"/>
    <w:rsid w:val="00AC00B3"/>
    <w:rsid w:val="00AC163B"/>
    <w:rsid w:val="00AC1A8D"/>
    <w:rsid w:val="00AC2B9B"/>
    <w:rsid w:val="00AC4BA4"/>
    <w:rsid w:val="00AC5CA7"/>
    <w:rsid w:val="00AC6058"/>
    <w:rsid w:val="00AC75E0"/>
    <w:rsid w:val="00AE0CC2"/>
    <w:rsid w:val="00AE2BA5"/>
    <w:rsid w:val="00AE56B1"/>
    <w:rsid w:val="00AE6D09"/>
    <w:rsid w:val="00AF0AE0"/>
    <w:rsid w:val="00AF7A7C"/>
    <w:rsid w:val="00B030B0"/>
    <w:rsid w:val="00B25DCE"/>
    <w:rsid w:val="00B408B6"/>
    <w:rsid w:val="00B431B3"/>
    <w:rsid w:val="00B44E57"/>
    <w:rsid w:val="00B501B1"/>
    <w:rsid w:val="00B50C0C"/>
    <w:rsid w:val="00B51F55"/>
    <w:rsid w:val="00B542DA"/>
    <w:rsid w:val="00B709B7"/>
    <w:rsid w:val="00B73862"/>
    <w:rsid w:val="00B73F43"/>
    <w:rsid w:val="00B9336B"/>
    <w:rsid w:val="00BA6B66"/>
    <w:rsid w:val="00BA6E48"/>
    <w:rsid w:val="00BB2456"/>
    <w:rsid w:val="00BC3D2E"/>
    <w:rsid w:val="00BD4580"/>
    <w:rsid w:val="00BD71B0"/>
    <w:rsid w:val="00BE0AF6"/>
    <w:rsid w:val="00BE1F03"/>
    <w:rsid w:val="00BE58A7"/>
    <w:rsid w:val="00BE62C7"/>
    <w:rsid w:val="00BF04C2"/>
    <w:rsid w:val="00BF2218"/>
    <w:rsid w:val="00BF4AC7"/>
    <w:rsid w:val="00C0426B"/>
    <w:rsid w:val="00C045DF"/>
    <w:rsid w:val="00C13E7F"/>
    <w:rsid w:val="00C15ACE"/>
    <w:rsid w:val="00C166AA"/>
    <w:rsid w:val="00C26D43"/>
    <w:rsid w:val="00C46548"/>
    <w:rsid w:val="00C574D5"/>
    <w:rsid w:val="00C72223"/>
    <w:rsid w:val="00C73F32"/>
    <w:rsid w:val="00C74C9F"/>
    <w:rsid w:val="00C82FAB"/>
    <w:rsid w:val="00C85595"/>
    <w:rsid w:val="00C85B86"/>
    <w:rsid w:val="00C87462"/>
    <w:rsid w:val="00C925EB"/>
    <w:rsid w:val="00C962DA"/>
    <w:rsid w:val="00CA180C"/>
    <w:rsid w:val="00CA6496"/>
    <w:rsid w:val="00CA6572"/>
    <w:rsid w:val="00CB22B2"/>
    <w:rsid w:val="00CC3EE2"/>
    <w:rsid w:val="00CC73CE"/>
    <w:rsid w:val="00CC74FD"/>
    <w:rsid w:val="00CD258E"/>
    <w:rsid w:val="00CD2A86"/>
    <w:rsid w:val="00CD455A"/>
    <w:rsid w:val="00CD7492"/>
    <w:rsid w:val="00CE3A6B"/>
    <w:rsid w:val="00CE5ECE"/>
    <w:rsid w:val="00CF35DE"/>
    <w:rsid w:val="00D00211"/>
    <w:rsid w:val="00D04BCE"/>
    <w:rsid w:val="00D06309"/>
    <w:rsid w:val="00D123CE"/>
    <w:rsid w:val="00D134CE"/>
    <w:rsid w:val="00D14C6E"/>
    <w:rsid w:val="00D226ED"/>
    <w:rsid w:val="00D27077"/>
    <w:rsid w:val="00D351EA"/>
    <w:rsid w:val="00D40277"/>
    <w:rsid w:val="00D40288"/>
    <w:rsid w:val="00D43403"/>
    <w:rsid w:val="00D43E72"/>
    <w:rsid w:val="00D4794A"/>
    <w:rsid w:val="00D5270B"/>
    <w:rsid w:val="00D55304"/>
    <w:rsid w:val="00D55EC7"/>
    <w:rsid w:val="00D60983"/>
    <w:rsid w:val="00D62E71"/>
    <w:rsid w:val="00D6430D"/>
    <w:rsid w:val="00D645AE"/>
    <w:rsid w:val="00D6479C"/>
    <w:rsid w:val="00D66188"/>
    <w:rsid w:val="00D6644E"/>
    <w:rsid w:val="00D72475"/>
    <w:rsid w:val="00D731F6"/>
    <w:rsid w:val="00D740CA"/>
    <w:rsid w:val="00D75D8D"/>
    <w:rsid w:val="00D84743"/>
    <w:rsid w:val="00D8562E"/>
    <w:rsid w:val="00D85728"/>
    <w:rsid w:val="00D873B5"/>
    <w:rsid w:val="00D90F2E"/>
    <w:rsid w:val="00D95481"/>
    <w:rsid w:val="00D95F2E"/>
    <w:rsid w:val="00DA7D0B"/>
    <w:rsid w:val="00DB71FB"/>
    <w:rsid w:val="00DC7A13"/>
    <w:rsid w:val="00DE09C3"/>
    <w:rsid w:val="00DE302D"/>
    <w:rsid w:val="00DE39C1"/>
    <w:rsid w:val="00DE3F99"/>
    <w:rsid w:val="00DF0A52"/>
    <w:rsid w:val="00DF2997"/>
    <w:rsid w:val="00DF3DD8"/>
    <w:rsid w:val="00E04FD2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37D2"/>
    <w:rsid w:val="00E528D4"/>
    <w:rsid w:val="00E53A9E"/>
    <w:rsid w:val="00E55751"/>
    <w:rsid w:val="00E8139A"/>
    <w:rsid w:val="00E81F72"/>
    <w:rsid w:val="00E8276C"/>
    <w:rsid w:val="00E96344"/>
    <w:rsid w:val="00EA2311"/>
    <w:rsid w:val="00EA4057"/>
    <w:rsid w:val="00EB1B75"/>
    <w:rsid w:val="00EB280E"/>
    <w:rsid w:val="00EB7194"/>
    <w:rsid w:val="00EB7F29"/>
    <w:rsid w:val="00EC06C1"/>
    <w:rsid w:val="00EC33D2"/>
    <w:rsid w:val="00EC7BC3"/>
    <w:rsid w:val="00ED570A"/>
    <w:rsid w:val="00ED6639"/>
    <w:rsid w:val="00ED7600"/>
    <w:rsid w:val="00ED77A6"/>
    <w:rsid w:val="00EE41D3"/>
    <w:rsid w:val="00EF286C"/>
    <w:rsid w:val="00EF363D"/>
    <w:rsid w:val="00EF5117"/>
    <w:rsid w:val="00EF6073"/>
    <w:rsid w:val="00EF61E6"/>
    <w:rsid w:val="00EF698B"/>
    <w:rsid w:val="00F04E85"/>
    <w:rsid w:val="00F06BFC"/>
    <w:rsid w:val="00F1362C"/>
    <w:rsid w:val="00F21E03"/>
    <w:rsid w:val="00F378FA"/>
    <w:rsid w:val="00F414F1"/>
    <w:rsid w:val="00F44C67"/>
    <w:rsid w:val="00F45FAC"/>
    <w:rsid w:val="00F508B8"/>
    <w:rsid w:val="00F64B7E"/>
    <w:rsid w:val="00F72CB1"/>
    <w:rsid w:val="00F8139C"/>
    <w:rsid w:val="00F8215E"/>
    <w:rsid w:val="00F824F5"/>
    <w:rsid w:val="00F8502E"/>
    <w:rsid w:val="00F90FAB"/>
    <w:rsid w:val="00F918A1"/>
    <w:rsid w:val="00F9374D"/>
    <w:rsid w:val="00F9471B"/>
    <w:rsid w:val="00F94E82"/>
    <w:rsid w:val="00FA1DFE"/>
    <w:rsid w:val="00FA2446"/>
    <w:rsid w:val="00FA4C1C"/>
    <w:rsid w:val="00FB016E"/>
    <w:rsid w:val="00FC29B9"/>
    <w:rsid w:val="00FC6FD3"/>
    <w:rsid w:val="00FE305C"/>
    <w:rsid w:val="00FE4CB1"/>
    <w:rsid w:val="00FE4FC4"/>
    <w:rsid w:val="00FE6337"/>
    <w:rsid w:val="00FF0301"/>
    <w:rsid w:val="00FF4CB6"/>
    <w:rsid w:val="00FF7011"/>
    <w:rsid w:val="012C633E"/>
    <w:rsid w:val="0738E555"/>
    <w:rsid w:val="076315C1"/>
    <w:rsid w:val="0855D51E"/>
    <w:rsid w:val="099E066A"/>
    <w:rsid w:val="0B0742BF"/>
    <w:rsid w:val="0B626F92"/>
    <w:rsid w:val="0BB71C84"/>
    <w:rsid w:val="0DC52065"/>
    <w:rsid w:val="1059C39F"/>
    <w:rsid w:val="10BABF8D"/>
    <w:rsid w:val="12C04336"/>
    <w:rsid w:val="13002720"/>
    <w:rsid w:val="14464BF5"/>
    <w:rsid w:val="1A22A667"/>
    <w:rsid w:val="1A2AD178"/>
    <w:rsid w:val="1CFD1DC1"/>
    <w:rsid w:val="1FCD329B"/>
    <w:rsid w:val="205B3FFA"/>
    <w:rsid w:val="21CB448B"/>
    <w:rsid w:val="227E501F"/>
    <w:rsid w:val="26F43210"/>
    <w:rsid w:val="2774716D"/>
    <w:rsid w:val="2775D3B0"/>
    <w:rsid w:val="2801FCB6"/>
    <w:rsid w:val="28FC60F0"/>
    <w:rsid w:val="296B3905"/>
    <w:rsid w:val="296DB7C6"/>
    <w:rsid w:val="2B37FE28"/>
    <w:rsid w:val="2BD0D710"/>
    <w:rsid w:val="2BEBC7EA"/>
    <w:rsid w:val="2CC1239A"/>
    <w:rsid w:val="2D63C953"/>
    <w:rsid w:val="2DE94B63"/>
    <w:rsid w:val="2F55E8A7"/>
    <w:rsid w:val="32754C4A"/>
    <w:rsid w:val="339E10DE"/>
    <w:rsid w:val="35A6365C"/>
    <w:rsid w:val="3806A4DA"/>
    <w:rsid w:val="3854A69D"/>
    <w:rsid w:val="389C1A11"/>
    <w:rsid w:val="3A5B3145"/>
    <w:rsid w:val="3C2A9AAF"/>
    <w:rsid w:val="3CA0F686"/>
    <w:rsid w:val="3E2A2A01"/>
    <w:rsid w:val="3E61EF0B"/>
    <w:rsid w:val="43A972D1"/>
    <w:rsid w:val="43E28C9C"/>
    <w:rsid w:val="442A291A"/>
    <w:rsid w:val="44E239A6"/>
    <w:rsid w:val="45499BBF"/>
    <w:rsid w:val="47211619"/>
    <w:rsid w:val="47DBA729"/>
    <w:rsid w:val="4942A951"/>
    <w:rsid w:val="4B5A6401"/>
    <w:rsid w:val="4D319F8A"/>
    <w:rsid w:val="4EDEAD66"/>
    <w:rsid w:val="4F16D064"/>
    <w:rsid w:val="50FE5538"/>
    <w:rsid w:val="52EDE0E8"/>
    <w:rsid w:val="52F098B1"/>
    <w:rsid w:val="564A1AB7"/>
    <w:rsid w:val="59FF4C6D"/>
    <w:rsid w:val="5ABB5121"/>
    <w:rsid w:val="5B4F4059"/>
    <w:rsid w:val="5E530843"/>
    <w:rsid w:val="5EA8023C"/>
    <w:rsid w:val="5EBA285F"/>
    <w:rsid w:val="5EC8ABEE"/>
    <w:rsid w:val="5F8E1E4F"/>
    <w:rsid w:val="62DAE9A7"/>
    <w:rsid w:val="6394F92E"/>
    <w:rsid w:val="64BF6377"/>
    <w:rsid w:val="65B51642"/>
    <w:rsid w:val="66AD7E31"/>
    <w:rsid w:val="6801CAD0"/>
    <w:rsid w:val="6834E790"/>
    <w:rsid w:val="68FFFEA4"/>
    <w:rsid w:val="6BDC867B"/>
    <w:rsid w:val="6DEBA6F7"/>
    <w:rsid w:val="7038E3F9"/>
    <w:rsid w:val="71CBD7FF"/>
    <w:rsid w:val="7313A551"/>
    <w:rsid w:val="74FC2D8A"/>
    <w:rsid w:val="75063ADE"/>
    <w:rsid w:val="770A4DEA"/>
    <w:rsid w:val="7B486BB1"/>
    <w:rsid w:val="7D10FFC5"/>
    <w:rsid w:val="7DDAD4F0"/>
    <w:rsid w:val="7E79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2376A0CD-BDC2-4FDD-ABEB-5F8ADCF7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aliases w:val="cap Char3,cap Char Char2,Caption Char1 Char Char1,cap Char Char1 Char1,Caption Char Char1 Char Char1,cap Char2 Char1,题注 Char1,180-Table-Caption Char1,Caption Char2 Char1,Caption Char Char Char Char1,Caption Char Char1 Char2,fig and tb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Light" w:hAnsi="@Yu Gothic UI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character" w:styleId="normaltextrun" w:customStyle="1">
    <w:name w:val="normaltextrun"/>
    <w:basedOn w:val="DefaultParagraphFont"/>
    <w:rsid w:val="008E009B"/>
  </w:style>
  <w:style w:type="character" w:styleId="eop" w:customStyle="1">
    <w:name w:val="eop"/>
    <w:basedOn w:val="DefaultParagraphFont"/>
    <w:rsid w:val="008E009B"/>
  </w:style>
  <w:style w:type="paragraph" w:styleId="paragraph" w:customStyle="1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styleId="xmsonormal" w:customStyle="1">
    <w:name w:val="x_msonormal"/>
    <w:basedOn w:val="Normal"/>
    <w:rsid w:val="00E528D4"/>
    <w:pPr>
      <w:spacing w:after="0" w:line="240" w:lineRule="auto"/>
    </w:pPr>
    <w:rPr>
      <w:rFonts w:ascii="Calibri" w:hAnsi="Calibri" w:cs="Calibri"/>
      <w:sz w:val="22"/>
      <w:lang w:val="en-GB" w:eastAsia="en-GB"/>
    </w:rPr>
  </w:style>
  <w:style w:type="paragraph" w:styleId="Revision">
    <w:name w:val="Revision"/>
    <w:hidden/>
    <w:uiPriority w:val="99"/>
    <w:semiHidden/>
    <w:rsid w:val="00CF35DE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336B"/>
    <w:rPr>
      <w:color w:val="954F72" w:themeColor="followedHyperlink"/>
      <w:u w:val="singl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C13E7F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9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6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090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53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874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05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29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29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2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8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0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22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05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5AIRPNAIUNRU-1328258698-27000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https://nokia.sharepoint.com/sites/c5g/5gradio/_layouts/15/DocIdRedir.aspx?ID=5AIRPNAIUNRU-1328258698-27000</Url>
      <Description>5AIRPNAIUNRU-1328258698-27000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3GPP_Paper_Template_RAN4_#106bis-e_Dimitri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Alexander Hamilton (Nokia)</cp:lastModifiedBy>
  <cp:revision>10</cp:revision>
  <dcterms:created xsi:type="dcterms:W3CDTF">2023-09-19T07:54:00Z</dcterms:created>
  <dcterms:modified xsi:type="dcterms:W3CDTF">2023-09-25T14:38:59Z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ed6f3e8b-d816-4cc7-aa3e-850472c17ee0</vt:lpwstr>
  </property>
  <property fmtid="{D5CDD505-2E9C-101B-9397-08002B2CF9AE}" pid="11" name="MediaServiceImageTags">
    <vt:lpwstr/>
  </property>
</Properties>
</file>